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05"/>
        <w:rPr>
          <w:rFonts w:ascii="Times New Roman"/>
          <w:sz w:val="20"/>
        </w:rPr>
      </w:pPr>
      <w:r>
        <w:rPr>
          <w:rFonts w:ascii="Times New Roman"/>
          <w:sz w:val="20"/>
        </w:rPr>
        <w:drawing>
          <wp:inline distT="0" distB="0" distL="0" distR="0">
            <wp:extent cx="2430192" cy="227885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30192" cy="2278856"/>
                    </a:xfrm>
                    <a:prstGeom prst="rect">
                      <a:avLst/>
                    </a:prstGeom>
                  </pic:spPr>
                </pic:pic>
              </a:graphicData>
            </a:graphic>
          </wp:inline>
        </w:drawing>
      </w:r>
      <w:r>
        <w:rPr>
          <w:rFonts w:ascii="Times New Roman"/>
          <w:sz w:val="20"/>
        </w:rPr>
      </w:r>
    </w:p>
    <w:p>
      <w:pPr>
        <w:pStyle w:val="BodyText"/>
        <w:rPr>
          <w:rFonts w:ascii="Times New Roman"/>
          <w:sz w:val="12"/>
        </w:rPr>
      </w:pPr>
    </w:p>
    <w:p>
      <w:pPr>
        <w:spacing w:line="880" w:lineRule="exact" w:before="0"/>
        <w:ind w:left="1732" w:right="307" w:firstLine="0"/>
        <w:jc w:val="left"/>
        <w:rPr>
          <w:rFonts w:ascii="Comic Sans MS"/>
          <w:sz w:val="72"/>
        </w:rPr>
      </w:pPr>
      <w:r>
        <w:rPr>
          <w:rFonts w:ascii="Comic Sans MS"/>
          <w:sz w:val="72"/>
        </w:rPr>
        <w:t>Congratulations!</w:t>
      </w:r>
    </w:p>
    <w:p>
      <w:pPr>
        <w:pStyle w:val="BodyText"/>
        <w:spacing w:before="8"/>
        <w:rPr>
          <w:rFonts w:ascii="Comic Sans MS"/>
          <w:sz w:val="72"/>
        </w:rPr>
      </w:pPr>
    </w:p>
    <w:p>
      <w:pPr>
        <w:pStyle w:val="BodyText"/>
        <w:spacing w:line="247" w:lineRule="auto"/>
        <w:ind w:left="104" w:right="307"/>
      </w:pPr>
      <w:r>
        <w:rPr/>
        <w:t>The Texas State Yearbook Committee has awarded your chapter yearbook the Exemplary Award. A printable  certificate designating this honor is attached to this email. Your chapter will be recognized for producing an Exemplary Award Yearbook in the program at the Houston Convention. Thank you for your hard work earning this  </w:t>
      </w:r>
      <w:r>
        <w:rPr>
          <w:spacing w:val="15"/>
        </w:rPr>
        <w:t> </w:t>
      </w:r>
      <w:r>
        <w:rPr/>
        <w:t>honor.</w:t>
      </w:r>
    </w:p>
    <w:p>
      <w:pPr>
        <w:pStyle w:val="BodyText"/>
        <w:rPr>
          <w:sz w:val="32"/>
        </w:rPr>
      </w:pPr>
    </w:p>
    <w:p>
      <w:pPr>
        <w:pStyle w:val="BodyText"/>
        <w:rPr>
          <w:sz w:val="32"/>
        </w:rPr>
      </w:pPr>
    </w:p>
    <w:p>
      <w:pPr>
        <w:pStyle w:val="BodyText"/>
        <w:rPr>
          <w:sz w:val="32"/>
        </w:rPr>
      </w:pPr>
    </w:p>
    <w:p>
      <w:pPr>
        <w:spacing w:before="270"/>
        <w:ind w:left="104" w:right="307" w:firstLine="0"/>
        <w:jc w:val="left"/>
        <w:rPr>
          <w:sz w:val="24"/>
        </w:rPr>
      </w:pPr>
      <w:r>
        <w:rPr>
          <w:sz w:val="24"/>
        </w:rPr>
        <w:t>Sincerely,</w:t>
      </w:r>
    </w:p>
    <w:p>
      <w:pPr>
        <w:spacing w:before="18"/>
        <w:ind w:left="104" w:right="307" w:firstLine="0"/>
        <w:jc w:val="left"/>
        <w:rPr>
          <w:b/>
          <w:sz w:val="31"/>
        </w:rPr>
      </w:pPr>
      <w:r>
        <w:rPr>
          <w:b/>
          <w:w w:val="110"/>
          <w:sz w:val="31"/>
        </w:rPr>
        <w:t>Natalie Eustace</w:t>
      </w:r>
    </w:p>
    <w:p>
      <w:pPr>
        <w:spacing w:line="240" w:lineRule="auto" w:before="2"/>
        <w:ind w:left="104" w:right="5987" w:firstLine="0"/>
        <w:jc w:val="left"/>
        <w:rPr>
          <w:sz w:val="24"/>
        </w:rPr>
      </w:pPr>
      <w:r>
        <w:rPr>
          <w:sz w:val="24"/>
        </w:rPr>
        <w:t>Yearbook Chairman Texas State Organization 4007 Crestgate</w:t>
      </w:r>
    </w:p>
    <w:p>
      <w:pPr>
        <w:spacing w:line="272" w:lineRule="exact" w:before="0"/>
        <w:ind w:left="104" w:right="307" w:firstLine="0"/>
        <w:jc w:val="left"/>
        <w:rPr>
          <w:sz w:val="24"/>
        </w:rPr>
      </w:pPr>
      <w:r>
        <w:rPr>
          <w:sz w:val="24"/>
        </w:rPr>
        <w:t>Midland, Texas 79707</w:t>
      </w:r>
    </w:p>
    <w:p>
      <w:pPr>
        <w:spacing w:line="275" w:lineRule="exact" w:before="0"/>
        <w:ind w:left="104" w:right="307" w:firstLine="0"/>
        <w:jc w:val="left"/>
        <w:rPr>
          <w:sz w:val="24"/>
        </w:rPr>
      </w:pPr>
      <w:r>
        <w:rPr>
          <w:sz w:val="24"/>
        </w:rPr>
        <w:t>432-559-7082</w:t>
      </w:r>
    </w:p>
    <w:p>
      <w:pPr>
        <w:spacing w:before="2"/>
        <w:ind w:left="104" w:right="307" w:firstLine="0"/>
        <w:jc w:val="left"/>
        <w:rPr>
          <w:sz w:val="24"/>
        </w:rPr>
      </w:pPr>
      <w:hyperlink r:id="rId6">
        <w:r>
          <w:rPr>
            <w:sz w:val="24"/>
          </w:rPr>
          <w:t>NENotes@aol.com</w:t>
        </w:r>
      </w:hyperlink>
    </w:p>
    <w:sectPr>
      <w:type w:val="continuous"/>
      <w:pgSz w:w="12240" w:h="15840"/>
      <w:pgMar w:top="144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ENot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2016-11-07T10:15:53Z</dcterms:created>
  <dcterms:modified xsi:type="dcterms:W3CDTF">2016-11-07T10:15:53Z</dcterms:modified>
</cp:coreProperties>
</file>